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14" w:rsidRPr="007D7CCC" w:rsidRDefault="00F52814" w:rsidP="00B668CF">
      <w:pPr>
        <w:pStyle w:val="NoSpacing"/>
        <w:ind w:left="180"/>
      </w:pPr>
    </w:p>
    <w:p w:rsidR="00706705" w:rsidRPr="007D7CCC" w:rsidRDefault="00706705" w:rsidP="00B668CF">
      <w:pPr>
        <w:pStyle w:val="NoSpacing"/>
        <w:ind w:left="180"/>
      </w:pPr>
      <w:r w:rsidRPr="007D7CCC">
        <w:rPr>
          <w:b/>
        </w:rPr>
        <w:t>Dave</w:t>
      </w:r>
      <w:r w:rsidR="00234741" w:rsidRPr="007D7CCC">
        <w:rPr>
          <w:b/>
        </w:rPr>
        <w:t xml:space="preserve"> D</w:t>
      </w:r>
      <w:r w:rsidRPr="007D7CCC">
        <w:rPr>
          <w:b/>
        </w:rPr>
        <w:t>ouglas</w:t>
      </w:r>
      <w:r w:rsidR="00234741" w:rsidRPr="007D7CCC">
        <w:t xml:space="preserve"> is a prolific trumpeter, composer and educator from New York City.</w:t>
      </w:r>
    </w:p>
    <w:p w:rsidR="00706705" w:rsidRPr="007D7CCC" w:rsidRDefault="00706705" w:rsidP="00B668CF">
      <w:pPr>
        <w:pStyle w:val="NoSpacing"/>
        <w:ind w:left="180"/>
      </w:pPr>
    </w:p>
    <w:p w:rsidR="00025F84" w:rsidRPr="007D7CCC" w:rsidRDefault="00706705" w:rsidP="00B668CF">
      <w:pPr>
        <w:pStyle w:val="NoSpacing"/>
        <w:ind w:left="180"/>
      </w:pPr>
      <w:r w:rsidRPr="007D7CCC">
        <w:t>H</w:t>
      </w:r>
      <w:r w:rsidR="00234741" w:rsidRPr="007D7CCC">
        <w:t xml:space="preserve">is unique contributions to improvised music have garnered distinguished recognition, </w:t>
      </w:r>
      <w:r w:rsidR="00F451BB" w:rsidRPr="007D7CCC">
        <w:t>including</w:t>
      </w:r>
      <w:r w:rsidR="00234741" w:rsidRPr="007D7CCC">
        <w:t xml:space="preserve"> a </w:t>
      </w:r>
      <w:r w:rsidR="00234741" w:rsidRPr="007D7CCC">
        <w:rPr>
          <w:b/>
        </w:rPr>
        <w:t>Guggenheim Fellowship</w:t>
      </w:r>
      <w:r w:rsidR="00234741" w:rsidRPr="007D7CCC">
        <w:t>, an</w:t>
      </w:r>
      <w:r w:rsidR="00F451BB" w:rsidRPr="007D7CCC">
        <w:t xml:space="preserve"> </w:t>
      </w:r>
      <w:r w:rsidR="00F451BB" w:rsidRPr="007D7CCC">
        <w:rPr>
          <w:b/>
        </w:rPr>
        <w:t>Aaron Copland award</w:t>
      </w:r>
      <w:r w:rsidR="00F451BB" w:rsidRPr="007D7CCC">
        <w:t xml:space="preserve"> and </w:t>
      </w:r>
      <w:r w:rsidR="00234741" w:rsidRPr="007D7CCC">
        <w:rPr>
          <w:b/>
        </w:rPr>
        <w:t>two</w:t>
      </w:r>
      <w:r w:rsidR="00234741" w:rsidRPr="007D7CCC">
        <w:t xml:space="preserve"> </w:t>
      </w:r>
      <w:r w:rsidR="00234741" w:rsidRPr="007D7CCC">
        <w:rPr>
          <w:b/>
        </w:rPr>
        <w:t>Grammy nominations</w:t>
      </w:r>
      <w:r w:rsidR="00234741" w:rsidRPr="007D7CCC">
        <w:t xml:space="preserve">. </w:t>
      </w:r>
      <w:r w:rsidR="009C51B6" w:rsidRPr="007D7CCC">
        <w:t xml:space="preserve">Douglas has developed his work for several unique ensembles with whom he’s currently active, including his new quintet; </w:t>
      </w:r>
      <w:r w:rsidR="009C51B6" w:rsidRPr="007D7CCC">
        <w:rPr>
          <w:b/>
        </w:rPr>
        <w:t>Keystone</w:t>
      </w:r>
      <w:r w:rsidR="009C51B6" w:rsidRPr="007D7CCC">
        <w:t>, an electric sextet; and</w:t>
      </w:r>
      <w:r w:rsidR="008D4E0D" w:rsidRPr="007D7CCC">
        <w:t>,</w:t>
      </w:r>
      <w:r w:rsidR="009C51B6" w:rsidRPr="007D7CCC">
        <w:t xml:space="preserve"> </w:t>
      </w:r>
      <w:r w:rsidR="009C51B6" w:rsidRPr="007D7CCC">
        <w:rPr>
          <w:b/>
        </w:rPr>
        <w:t>Sound Prints</w:t>
      </w:r>
      <w:r w:rsidR="009C51B6" w:rsidRPr="007D7CCC">
        <w:t>, co-led with saxophonist Joe Lovano.</w:t>
      </w:r>
    </w:p>
    <w:p w:rsidR="00025F84" w:rsidRPr="007D7CCC" w:rsidRDefault="00025F84" w:rsidP="00B668CF">
      <w:pPr>
        <w:pStyle w:val="NoSpacing"/>
        <w:ind w:left="180"/>
      </w:pPr>
    </w:p>
    <w:p w:rsidR="00025F84" w:rsidRPr="007D7CCC" w:rsidRDefault="00234741" w:rsidP="00B668CF">
      <w:pPr>
        <w:pStyle w:val="NoSpacing"/>
        <w:ind w:left="180"/>
      </w:pPr>
      <w:r w:rsidRPr="007D7CCC">
        <w:t xml:space="preserve">His new quintet released </w:t>
      </w:r>
      <w:r w:rsidR="00706705" w:rsidRPr="007D7CCC">
        <w:t xml:space="preserve">its </w:t>
      </w:r>
      <w:r w:rsidRPr="007D7CCC">
        <w:t>debut recording, </w:t>
      </w:r>
      <w:r w:rsidRPr="007D7CCC">
        <w:rPr>
          <w:b/>
          <w:i/>
          <w:iCs/>
        </w:rPr>
        <w:t>Be Still</w:t>
      </w:r>
      <w:r w:rsidRPr="007D7CCC">
        <w:t xml:space="preserve">, in September 2012 with singer Aoife O’Donovan, the first time Douglas has featured a vocalist on a recording. </w:t>
      </w:r>
      <w:r w:rsidR="00025F84" w:rsidRPr="007D7CCC">
        <w:t xml:space="preserve">The album received critical praise, with </w:t>
      </w:r>
      <w:r w:rsidR="00DF07AE" w:rsidRPr="007D7CCC">
        <w:t>t</w:t>
      </w:r>
      <w:r w:rsidR="00025F84" w:rsidRPr="007D7CCC">
        <w:t>he</w:t>
      </w:r>
      <w:r w:rsidR="00025F84" w:rsidRPr="007D7CCC">
        <w:rPr>
          <w:b/>
        </w:rPr>
        <w:t xml:space="preserve"> New York Times</w:t>
      </w:r>
      <w:r w:rsidR="00025F84" w:rsidRPr="007D7CCC">
        <w:t xml:space="preserve"> </w:t>
      </w:r>
      <w:r w:rsidR="00B668CF" w:rsidRPr="007D7CCC">
        <w:t xml:space="preserve">heralding </w:t>
      </w:r>
      <w:r w:rsidR="00025F84" w:rsidRPr="007D7CCC">
        <w:t>it</w:t>
      </w:r>
      <w:r w:rsidR="00B668CF" w:rsidRPr="007D7CCC">
        <w:t xml:space="preserve"> as</w:t>
      </w:r>
      <w:r w:rsidR="00025F84" w:rsidRPr="007D7CCC">
        <w:t xml:space="preserve"> "gorgeous and contemplative" and Fred Kaplan in </w:t>
      </w:r>
      <w:proofErr w:type="spellStart"/>
      <w:r w:rsidR="00025F84" w:rsidRPr="007D7CCC">
        <w:rPr>
          <w:b/>
        </w:rPr>
        <w:t>Stereophile</w:t>
      </w:r>
      <w:proofErr w:type="spellEnd"/>
      <w:r w:rsidR="00B668CF" w:rsidRPr="007D7CCC">
        <w:rPr>
          <w:b/>
        </w:rPr>
        <w:t xml:space="preserve"> </w:t>
      </w:r>
      <w:r w:rsidR="00B668CF" w:rsidRPr="007D7CCC">
        <w:t>proclaiming it</w:t>
      </w:r>
      <w:r w:rsidR="00025F84" w:rsidRPr="007D7CCC">
        <w:t xml:space="preserve"> "</w:t>
      </w:r>
      <w:r w:rsidR="00025F84" w:rsidRPr="007D7CCC">
        <w:rPr>
          <w:rFonts w:cs="Arial"/>
          <w:color w:val="333333"/>
        </w:rPr>
        <w:t>one of the best-sounding new recordings that I've heard by anybody in quite a while."</w:t>
      </w:r>
    </w:p>
    <w:p w:rsidR="00025F84" w:rsidRPr="007D7CCC" w:rsidRDefault="008E314A" w:rsidP="00B668CF">
      <w:pPr>
        <w:pStyle w:val="NoSpacing"/>
        <w:ind w:left="180"/>
        <w:rPr>
          <w:bCs/>
        </w:rPr>
      </w:pPr>
      <w:r w:rsidRPr="007D7CCC">
        <w:t xml:space="preserve">The follow-up recording, </w:t>
      </w:r>
      <w:r w:rsidRPr="007D7CCC">
        <w:rPr>
          <w:b/>
          <w:i/>
        </w:rPr>
        <w:t>Time Travel</w:t>
      </w:r>
      <w:r w:rsidRPr="007D7CCC">
        <w:t xml:space="preserve">, </w:t>
      </w:r>
      <w:r w:rsidR="00B668CF" w:rsidRPr="007D7CCC">
        <w:t xml:space="preserve">was released in April 2013. In it, </w:t>
      </w:r>
      <w:r w:rsidR="00B668CF" w:rsidRPr="007D7CCC">
        <w:rPr>
          <w:bCs/>
        </w:rPr>
        <w:t xml:space="preserve">Troy Collins for </w:t>
      </w:r>
      <w:r w:rsidR="00B668CF" w:rsidRPr="007D7CCC">
        <w:rPr>
          <w:b/>
          <w:bCs/>
        </w:rPr>
        <w:t>AllAboutJazz.com</w:t>
      </w:r>
      <w:r w:rsidR="00B668CF" w:rsidRPr="007D7CCC">
        <w:rPr>
          <w:bCs/>
        </w:rPr>
        <w:t xml:space="preserve"> wrote: </w:t>
      </w:r>
      <w:r w:rsidR="00B668CF" w:rsidRPr="007D7CCC">
        <w:t>"</w:t>
      </w:r>
      <w:r w:rsidR="00025F84" w:rsidRPr="007D7CCC">
        <w:t>the quintet soars</w:t>
      </w:r>
      <w:r w:rsidR="00B668CF" w:rsidRPr="007D7CCC">
        <w:t>…</w:t>
      </w:r>
      <w:r w:rsidR="00025F84" w:rsidRPr="007D7CCC">
        <w:t>Unconstrained by thematic concerns, Douglas demonstrates his all-encompassing aesthetic, revealing a broad capacity for expressionism."</w:t>
      </w:r>
      <w:r w:rsidR="00DF07AE" w:rsidRPr="007D7CCC">
        <w:t xml:space="preserve"> </w:t>
      </w:r>
      <w:r w:rsidR="00B668CF" w:rsidRPr="007D7CCC">
        <w:rPr>
          <w:bCs/>
        </w:rPr>
        <w:t xml:space="preserve">Together with a new </w:t>
      </w:r>
      <w:r w:rsidR="00DF07AE" w:rsidRPr="007D7CCC">
        <w:rPr>
          <w:bCs/>
        </w:rPr>
        <w:t>s</w:t>
      </w:r>
      <w:r w:rsidR="00B668CF" w:rsidRPr="007D7CCC">
        <w:rPr>
          <w:bCs/>
        </w:rPr>
        <w:t xml:space="preserve">extet album called </w:t>
      </w:r>
      <w:r w:rsidR="00B668CF" w:rsidRPr="007D7CCC">
        <w:rPr>
          <w:b/>
          <w:bCs/>
          <w:i/>
        </w:rPr>
        <w:t>Pathways</w:t>
      </w:r>
      <w:r w:rsidR="00B668CF" w:rsidRPr="007D7CCC">
        <w:rPr>
          <w:bCs/>
        </w:rPr>
        <w:t xml:space="preserve">, </w:t>
      </w:r>
      <w:r w:rsidR="00DF07AE" w:rsidRPr="007D7CCC">
        <w:rPr>
          <w:b/>
          <w:bCs/>
          <w:i/>
        </w:rPr>
        <w:t>Be Still</w:t>
      </w:r>
      <w:r w:rsidR="00DF07AE" w:rsidRPr="007D7CCC">
        <w:rPr>
          <w:bCs/>
        </w:rPr>
        <w:t xml:space="preserve"> and </w:t>
      </w:r>
      <w:r w:rsidR="00DF07AE" w:rsidRPr="007D7CCC">
        <w:rPr>
          <w:b/>
          <w:bCs/>
          <w:i/>
        </w:rPr>
        <w:t>Time Travel</w:t>
      </w:r>
      <w:r w:rsidR="00B668CF" w:rsidRPr="007D7CCC">
        <w:rPr>
          <w:bCs/>
        </w:rPr>
        <w:t xml:space="preserve"> </w:t>
      </w:r>
      <w:r w:rsidR="00EF7F24" w:rsidRPr="007D7CCC">
        <w:rPr>
          <w:bCs/>
        </w:rPr>
        <w:t>were</w:t>
      </w:r>
      <w:r w:rsidR="00DF07AE" w:rsidRPr="007D7CCC">
        <w:rPr>
          <w:bCs/>
        </w:rPr>
        <w:t xml:space="preserve"> packaged</w:t>
      </w:r>
      <w:r w:rsidR="00B668CF" w:rsidRPr="007D7CCC">
        <w:rPr>
          <w:bCs/>
        </w:rPr>
        <w:t xml:space="preserve"> </w:t>
      </w:r>
      <w:r w:rsidR="00DF07AE" w:rsidRPr="007D7CCC">
        <w:rPr>
          <w:bCs/>
        </w:rPr>
        <w:t xml:space="preserve">with a DVD of studio performances and music videos as well as unreleased tracks and outtakes </w:t>
      </w:r>
      <w:r w:rsidR="00EF7F24" w:rsidRPr="007D7CCC">
        <w:rPr>
          <w:bCs/>
        </w:rPr>
        <w:t>and</w:t>
      </w:r>
      <w:r w:rsidR="00DF07AE" w:rsidRPr="007D7CCC">
        <w:rPr>
          <w:bCs/>
        </w:rPr>
        <w:t xml:space="preserve"> </w:t>
      </w:r>
      <w:r w:rsidR="00B668CF" w:rsidRPr="007D7CCC">
        <w:rPr>
          <w:bCs/>
        </w:rPr>
        <w:t xml:space="preserve">released as part of a commemorative </w:t>
      </w:r>
      <w:r w:rsidR="00B668CF" w:rsidRPr="007D7CCC">
        <w:rPr>
          <w:b/>
          <w:bCs/>
        </w:rPr>
        <w:t>50th Birthday Recordings</w:t>
      </w:r>
      <w:r w:rsidR="00B668CF" w:rsidRPr="007D7CCC">
        <w:rPr>
          <w:bCs/>
        </w:rPr>
        <w:t xml:space="preserve"> box set in </w:t>
      </w:r>
      <w:r w:rsidR="00DF07AE" w:rsidRPr="007D7CCC">
        <w:rPr>
          <w:bCs/>
        </w:rPr>
        <w:t>September</w:t>
      </w:r>
      <w:r w:rsidR="00B668CF" w:rsidRPr="007D7CCC">
        <w:rPr>
          <w:bCs/>
        </w:rPr>
        <w:t xml:space="preserve"> 2013.</w:t>
      </w:r>
    </w:p>
    <w:p w:rsidR="008E314A" w:rsidRPr="007D7CCC" w:rsidRDefault="008E314A" w:rsidP="00B668CF">
      <w:pPr>
        <w:pStyle w:val="NoSpacing"/>
        <w:ind w:left="180"/>
      </w:pPr>
    </w:p>
    <w:p w:rsidR="00356F34" w:rsidRPr="007D7CCC" w:rsidRDefault="00234741" w:rsidP="00B668CF">
      <w:pPr>
        <w:pStyle w:val="NoSpacing"/>
        <w:ind w:left="180"/>
      </w:pPr>
      <w:r w:rsidRPr="007D7CCC">
        <w:t xml:space="preserve">Since 2005, Douglas has operated his own record label, </w:t>
      </w:r>
      <w:r w:rsidRPr="007D7CCC">
        <w:rPr>
          <w:b/>
        </w:rPr>
        <w:t>Greenleaf Music</w:t>
      </w:r>
      <w:r w:rsidR="00706705" w:rsidRPr="007D7CCC">
        <w:t xml:space="preserve">, releasing his own recordings as well as </w:t>
      </w:r>
      <w:r w:rsidRPr="007D7CCC">
        <w:t>albums by o</w:t>
      </w:r>
      <w:r w:rsidR="00706705" w:rsidRPr="007D7CCC">
        <w:t xml:space="preserve">ther artists in the jazz idiom. </w:t>
      </w:r>
      <w:r w:rsidR="00AB2E38" w:rsidRPr="007D7CCC">
        <w:rPr>
          <w:rFonts w:eastAsia="Times New Roman" w:cs="Times New Roman"/>
          <w:color w:val="010101"/>
        </w:rPr>
        <w:t xml:space="preserve">Through his artist-friendly approach and innovative practices, he continues to prove himself a </w:t>
      </w:r>
      <w:r w:rsidR="00AB2E38" w:rsidRPr="007D7CCC">
        <w:t>pioneer among artist-run labels.</w:t>
      </w:r>
    </w:p>
    <w:p w:rsidR="00706705" w:rsidRPr="007D7CCC" w:rsidRDefault="00706705" w:rsidP="00B668CF">
      <w:pPr>
        <w:pStyle w:val="NoSpacing"/>
        <w:ind w:left="180"/>
      </w:pPr>
    </w:p>
    <w:p w:rsidR="00F451BB" w:rsidRPr="007D7CCC" w:rsidRDefault="008E314A" w:rsidP="00B668CF">
      <w:pPr>
        <w:pStyle w:val="NoSpacing"/>
        <w:ind w:left="180"/>
      </w:pPr>
      <w:r w:rsidRPr="007D7CCC">
        <w:t>Douglas has held several posts as an educator and impresario. F</w:t>
      </w:r>
      <w:r w:rsidR="00706705" w:rsidRPr="007D7CCC">
        <w:t>rom 2002 to 2012, h</w:t>
      </w:r>
      <w:r w:rsidR="00234741" w:rsidRPr="007D7CCC">
        <w:t xml:space="preserve">e served as artistic director of the </w:t>
      </w:r>
      <w:r w:rsidR="00234741" w:rsidRPr="007D7CCC">
        <w:rPr>
          <w:b/>
        </w:rPr>
        <w:t>Workshop in Jazz and Creative Musi</w:t>
      </w:r>
      <w:r w:rsidR="00706705" w:rsidRPr="007D7CCC">
        <w:rPr>
          <w:b/>
        </w:rPr>
        <w:t>c at The Banff Centre</w:t>
      </w:r>
      <w:r w:rsidR="00706705" w:rsidRPr="007D7CCC">
        <w:t xml:space="preserve"> in Canada. He</w:t>
      </w:r>
      <w:r w:rsidR="00234741" w:rsidRPr="007D7CCC">
        <w:t xml:space="preserve"> is </w:t>
      </w:r>
      <w:r w:rsidR="00706705" w:rsidRPr="007D7CCC">
        <w:t xml:space="preserve">a </w:t>
      </w:r>
      <w:r w:rsidR="00234741" w:rsidRPr="007D7CCC">
        <w:t xml:space="preserve">co-founder and director of the </w:t>
      </w:r>
      <w:r w:rsidR="00234741" w:rsidRPr="007D7CCC">
        <w:rPr>
          <w:b/>
        </w:rPr>
        <w:t>Festival of New Trumpet Music</w:t>
      </w:r>
      <w:r w:rsidR="00234741" w:rsidRPr="007D7CCC">
        <w:t>, which celebrate</w:t>
      </w:r>
      <w:r w:rsidR="00706705" w:rsidRPr="007D7CCC">
        <w:t>d its te</w:t>
      </w:r>
      <w:r w:rsidRPr="007D7CCC">
        <w:t>nth anniversary in 2012. In</w:t>
      </w:r>
      <w:r w:rsidR="00F93423" w:rsidRPr="007D7CCC">
        <w:t xml:space="preserve"> 2</w:t>
      </w:r>
      <w:r w:rsidR="00706705" w:rsidRPr="007D7CCC">
        <w:t xml:space="preserve">013, he </w:t>
      </w:r>
      <w:r w:rsidR="00E77051" w:rsidRPr="007D7CCC">
        <w:t>began</w:t>
      </w:r>
      <w:r w:rsidR="00706705" w:rsidRPr="007D7CCC">
        <w:t xml:space="preserve"> his second year as </w:t>
      </w:r>
      <w:r w:rsidR="00706705" w:rsidRPr="007D7CCC">
        <w:rPr>
          <w:b/>
          <w:color w:val="000000"/>
          <w:shd w:val="clear" w:color="auto" w:fill="FFFFFF"/>
        </w:rPr>
        <w:t>International Jazz Artist in Residence</w:t>
      </w:r>
      <w:r w:rsidR="00706705" w:rsidRPr="007D7CCC">
        <w:rPr>
          <w:color w:val="000000"/>
          <w:shd w:val="clear" w:color="auto" w:fill="FFFFFF"/>
        </w:rPr>
        <w:t xml:space="preserve"> </w:t>
      </w:r>
      <w:r w:rsidR="00706705" w:rsidRPr="007D7CCC">
        <w:t xml:space="preserve">at the </w:t>
      </w:r>
      <w:r w:rsidR="00706705" w:rsidRPr="007D7CCC">
        <w:rPr>
          <w:b/>
        </w:rPr>
        <w:t>Royal Academy of Music</w:t>
      </w:r>
      <w:r w:rsidR="00706705" w:rsidRPr="007D7CCC">
        <w:t xml:space="preserve"> in London</w:t>
      </w:r>
      <w:r w:rsidRPr="007D7CCC">
        <w:t xml:space="preserve"> and launche</w:t>
      </w:r>
      <w:r w:rsidR="00E77051" w:rsidRPr="007D7CCC">
        <w:t>d</w:t>
      </w:r>
      <w:r w:rsidRPr="007D7CCC">
        <w:t xml:space="preserve"> his own </w:t>
      </w:r>
      <w:r w:rsidRPr="007D7CCC">
        <w:rPr>
          <w:b/>
        </w:rPr>
        <w:t>Jazz Workshop</w:t>
      </w:r>
      <w:r w:rsidRPr="007D7CCC">
        <w:t>, dedicated to enriching the music</w:t>
      </w:r>
      <w:r w:rsidR="002D5D5B" w:rsidRPr="007D7CCC">
        <w:t>al</w:t>
      </w:r>
      <w:r w:rsidRPr="007D7CCC">
        <w:t xml:space="preserve"> experiences of younger players.</w:t>
      </w:r>
    </w:p>
    <w:p w:rsidR="00025F84" w:rsidRPr="007D7CCC" w:rsidRDefault="00025F84" w:rsidP="00B668CF">
      <w:pPr>
        <w:pStyle w:val="NoSpacing"/>
        <w:ind w:left="180"/>
      </w:pPr>
    </w:p>
    <w:p w:rsidR="00025F84" w:rsidRPr="007D7CCC" w:rsidRDefault="00025F84" w:rsidP="00B668CF">
      <w:pPr>
        <w:pStyle w:val="NoSpacing"/>
        <w:ind w:left="180"/>
        <w:rPr>
          <w:b/>
          <w:bCs/>
        </w:rPr>
      </w:pPr>
      <w:r w:rsidRPr="007D7CCC">
        <w:t xml:space="preserve">"Dave Douglas is the unassuming king of independent jazz, a model of do-it-yourself moxie, initiative and artistic freedom." - </w:t>
      </w:r>
      <w:r w:rsidRPr="007D7CCC">
        <w:rPr>
          <w:bCs/>
        </w:rPr>
        <w:t>Frank Alkyer, Publisher,</w:t>
      </w:r>
      <w:r w:rsidR="00EF7F24" w:rsidRPr="007D7CCC">
        <w:rPr>
          <w:b/>
          <w:bCs/>
        </w:rPr>
        <w:t xml:space="preserve"> Down Beat</w:t>
      </w:r>
    </w:p>
    <w:p w:rsidR="00025F84" w:rsidRPr="007D7CCC" w:rsidRDefault="00025F84" w:rsidP="00B668CF">
      <w:pPr>
        <w:pStyle w:val="NoSpacing"/>
        <w:ind w:left="180"/>
      </w:pPr>
    </w:p>
    <w:p w:rsidR="00F52814" w:rsidRPr="007D7CCC" w:rsidRDefault="00DE7B01" w:rsidP="00B668CF">
      <w:pPr>
        <w:pStyle w:val="NoSpacing"/>
        <w:ind w:left="180"/>
      </w:pPr>
      <w:hyperlink r:id="rId6" w:history="1">
        <w:r w:rsidR="00CA0F82" w:rsidRPr="007D7CCC">
          <w:rPr>
            <w:rStyle w:val="Hyperlink"/>
            <w:rFonts w:eastAsia="Times New Roman" w:cs="Times New Roman"/>
            <w:color w:val="auto"/>
          </w:rPr>
          <w:t>http://www.davedouglas.com</w:t>
        </w:r>
      </w:hyperlink>
    </w:p>
    <w:p w:rsidR="00F52814" w:rsidRPr="007D7CCC" w:rsidRDefault="00DE7B01" w:rsidP="00B668CF">
      <w:pPr>
        <w:pStyle w:val="NoSpacing"/>
        <w:ind w:left="180"/>
      </w:pPr>
      <w:hyperlink r:id="rId7" w:history="1">
        <w:r w:rsidR="00CA0F82" w:rsidRPr="007D7CCC">
          <w:rPr>
            <w:rStyle w:val="Hyperlink"/>
            <w:rFonts w:eastAsia="Times New Roman" w:cs="Times New Roman"/>
            <w:color w:val="auto"/>
          </w:rPr>
          <w:t>http://www.greenleafmusic.com</w:t>
        </w:r>
      </w:hyperlink>
    </w:p>
    <w:sectPr w:rsidR="00F52814" w:rsidRPr="007D7CCC" w:rsidSect="00247B0C">
      <w:headerReference w:type="default" r:id="rId8"/>
      <w:footerReference w:type="default" r:id="rId9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28" w:rsidRDefault="001C5D28" w:rsidP="00706705">
      <w:pPr>
        <w:spacing w:after="0" w:line="240" w:lineRule="auto"/>
      </w:pPr>
      <w:r>
        <w:separator/>
      </w:r>
    </w:p>
  </w:endnote>
  <w:endnote w:type="continuationSeparator" w:id="0">
    <w:p w:rsidR="001C5D28" w:rsidRDefault="001C5D28" w:rsidP="0070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14" w:rsidRPr="00F52814" w:rsidRDefault="00CA0F82" w:rsidP="00F52814">
    <w:pPr>
      <w:spacing w:after="0" w:line="240" w:lineRule="auto"/>
      <w:rPr>
        <w:rFonts w:eastAsia="Times New Roman" w:cs="Times New Roman"/>
        <w:color w:val="010101"/>
        <w:sz w:val="20"/>
        <w:szCs w:val="20"/>
      </w:rPr>
    </w:pPr>
    <w:r>
      <w:rPr>
        <w:rFonts w:eastAsia="Times New Roman" w:cs="Times New Roman"/>
        <w:color w:val="010101"/>
        <w:sz w:val="20"/>
        <w:szCs w:val="20"/>
      </w:rPr>
      <w:ptab w:relativeTo="margin" w:alignment="left" w:leader="none"/>
    </w:r>
    <w:r>
      <w:rPr>
        <w:rFonts w:eastAsia="Times New Roman" w:cs="Times New Roman"/>
        <w:color w:val="010101"/>
        <w:sz w:val="20"/>
        <w:szCs w:val="20"/>
      </w:rPr>
      <w:ptab w:relativeTo="indent" w:alignment="center" w:leader="none"/>
    </w:r>
    <w:r>
      <w:rPr>
        <w:rFonts w:eastAsia="Times New Roman" w:cs="Times New Roman"/>
        <w:color w:val="010101"/>
        <w:sz w:val="20"/>
        <w:szCs w:val="20"/>
      </w:rPr>
      <w:ptab w:relativeTo="margin" w:alignment="right" w:leader="none"/>
    </w:r>
    <w:r>
      <w:rPr>
        <w:rFonts w:eastAsia="Times New Roman" w:cs="Times New Roman"/>
        <w:color w:val="010101"/>
        <w:sz w:val="20"/>
        <w:szCs w:val="20"/>
      </w:rPr>
      <w:ptab w:relativeTo="margin" w:alignment="left" w:leader="middleDot"/>
    </w:r>
    <w:r>
      <w:rPr>
        <w:rFonts w:eastAsia="Times New Roman" w:cs="Times New Roman"/>
        <w:color w:val="010101"/>
        <w:sz w:val="20"/>
        <w:szCs w:val="20"/>
      </w:rPr>
      <w:ptab w:relativeTo="margin" w:alignment="left" w:leader="middleDot"/>
    </w:r>
    <w:r>
      <w:rPr>
        <w:rFonts w:eastAsia="Times New Roman" w:cs="Times New Roman"/>
        <w:color w:val="010101"/>
        <w:sz w:val="20"/>
        <w:szCs w:val="20"/>
      </w:rPr>
      <w:ptab w:relativeTo="margin" w:alignment="left" w:leader="hyphen"/>
    </w:r>
    <w:r>
      <w:rPr>
        <w:rFonts w:eastAsia="Times New Roman" w:cs="Times New Roman"/>
        <w:color w:val="010101"/>
        <w:sz w:val="20"/>
        <w:szCs w:val="20"/>
      </w:rPr>
      <w:ptab w:relativeTo="indent" w:alignment="left" w:leader="underscore"/>
    </w:r>
    <w:r>
      <w:rPr>
        <w:rFonts w:eastAsia="Times New Roman" w:cs="Times New Roman"/>
        <w:color w:val="010101"/>
        <w:sz w:val="20"/>
        <w:szCs w:val="20"/>
      </w:rPr>
      <w:ptab w:relativeTo="margin" w:alignment="left" w:leader="underscore"/>
    </w:r>
    <w:r>
      <w:rPr>
        <w:rFonts w:eastAsia="Times New Roman" w:cs="Times New Roman"/>
        <w:color w:val="010101"/>
        <w:sz w:val="20"/>
        <w:szCs w:val="20"/>
      </w:rPr>
      <w:ptab w:relativeTo="margin" w:alignment="left" w:leader="none"/>
    </w:r>
    <w:r w:rsidR="00F52814" w:rsidRPr="00F52814">
      <w:rPr>
        <w:rFonts w:eastAsia="Times New Roman" w:cs="Times New Roman"/>
        <w:noProof/>
        <w:color w:val="010101"/>
        <w:sz w:val="20"/>
        <w:szCs w:val="20"/>
      </w:rPr>
      <w:drawing>
        <wp:inline distT="0" distB="0" distL="0" distR="0">
          <wp:extent cx="3069336" cy="560832"/>
          <wp:effectExtent l="19050" t="0" r="0" b="0"/>
          <wp:docPr id="4" name="Picture 1" descr="bottom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le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8279" cy="56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705" w:rsidRDefault="00706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28" w:rsidRDefault="001C5D28" w:rsidP="00706705">
      <w:pPr>
        <w:spacing w:after="0" w:line="240" w:lineRule="auto"/>
      </w:pPr>
      <w:r>
        <w:separator/>
      </w:r>
    </w:p>
  </w:footnote>
  <w:footnote w:type="continuationSeparator" w:id="0">
    <w:p w:rsidR="001C5D28" w:rsidRDefault="001C5D28" w:rsidP="0070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05" w:rsidRDefault="00A42548" w:rsidP="00706705">
    <w:pPr>
      <w:pStyle w:val="Header"/>
      <w:ind w:left="-288"/>
    </w:pPr>
    <w:r>
      <w:tab/>
    </w:r>
  </w:p>
  <w:p w:rsidR="00706705" w:rsidRDefault="00A42548" w:rsidP="00706705">
    <w:pPr>
      <w:pStyle w:val="Header"/>
      <w:ind w:left="-288"/>
    </w:pPr>
    <w:r>
      <w:rPr>
        <w:noProof/>
      </w:rPr>
      <w:t xml:space="preserve">   </w:t>
    </w:r>
    <w:r w:rsidR="00E77051">
      <w:rPr>
        <w:noProof/>
      </w:rPr>
      <w:t xml:space="preserve"> </w:t>
    </w:r>
    <w:r w:rsidR="00706705" w:rsidRPr="00706705">
      <w:rPr>
        <w:noProof/>
      </w:rPr>
      <w:drawing>
        <wp:inline distT="0" distB="0" distL="0" distR="0">
          <wp:extent cx="3717290" cy="658495"/>
          <wp:effectExtent l="19050" t="0" r="0" b="0"/>
          <wp:docPr id="1" name="Picture 1" descr="C:\Users\marktavern\AppData\Local\Microsoft\Windows\Temporary Internet Files\Content.Word\top 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tavern\AppData\Local\Microsoft\Windows\Temporary Internet Files\Content.Word\top 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29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6705" w:rsidRDefault="007067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34741"/>
    <w:rsid w:val="00025F84"/>
    <w:rsid w:val="000605FE"/>
    <w:rsid w:val="00084BC6"/>
    <w:rsid w:val="000901D7"/>
    <w:rsid w:val="000A52AE"/>
    <w:rsid w:val="000A670A"/>
    <w:rsid w:val="000A7248"/>
    <w:rsid w:val="000B144D"/>
    <w:rsid w:val="000B1A1B"/>
    <w:rsid w:val="000C1EB1"/>
    <w:rsid w:val="000E75BC"/>
    <w:rsid w:val="000F127D"/>
    <w:rsid w:val="00103531"/>
    <w:rsid w:val="00111EF7"/>
    <w:rsid w:val="00114A1C"/>
    <w:rsid w:val="00150331"/>
    <w:rsid w:val="0016315C"/>
    <w:rsid w:val="00174416"/>
    <w:rsid w:val="00186E1E"/>
    <w:rsid w:val="001C5D28"/>
    <w:rsid w:val="001E535A"/>
    <w:rsid w:val="001F0587"/>
    <w:rsid w:val="00204956"/>
    <w:rsid w:val="0021131F"/>
    <w:rsid w:val="002213DF"/>
    <w:rsid w:val="00234741"/>
    <w:rsid w:val="0023528E"/>
    <w:rsid w:val="0024297A"/>
    <w:rsid w:val="002434E3"/>
    <w:rsid w:val="00247B0C"/>
    <w:rsid w:val="002A0B02"/>
    <w:rsid w:val="002A354C"/>
    <w:rsid w:val="002B7508"/>
    <w:rsid w:val="002D07D9"/>
    <w:rsid w:val="002D5D5B"/>
    <w:rsid w:val="002E336B"/>
    <w:rsid w:val="003079AE"/>
    <w:rsid w:val="003261D1"/>
    <w:rsid w:val="0033551E"/>
    <w:rsid w:val="00342FDE"/>
    <w:rsid w:val="003455EA"/>
    <w:rsid w:val="0034731D"/>
    <w:rsid w:val="00347692"/>
    <w:rsid w:val="00356F34"/>
    <w:rsid w:val="00386B32"/>
    <w:rsid w:val="003957FD"/>
    <w:rsid w:val="003A5546"/>
    <w:rsid w:val="003C3274"/>
    <w:rsid w:val="003D156D"/>
    <w:rsid w:val="00413565"/>
    <w:rsid w:val="00425506"/>
    <w:rsid w:val="00436A71"/>
    <w:rsid w:val="004544B4"/>
    <w:rsid w:val="0049636A"/>
    <w:rsid w:val="004A20BD"/>
    <w:rsid w:val="004A2F37"/>
    <w:rsid w:val="004D2270"/>
    <w:rsid w:val="004D2ADE"/>
    <w:rsid w:val="004E41FF"/>
    <w:rsid w:val="004F1A68"/>
    <w:rsid w:val="005127B6"/>
    <w:rsid w:val="0052705F"/>
    <w:rsid w:val="0057339B"/>
    <w:rsid w:val="00584C05"/>
    <w:rsid w:val="005A6931"/>
    <w:rsid w:val="005B7249"/>
    <w:rsid w:val="005C1346"/>
    <w:rsid w:val="005C7069"/>
    <w:rsid w:val="005C7B89"/>
    <w:rsid w:val="005D0150"/>
    <w:rsid w:val="005F2E24"/>
    <w:rsid w:val="00604C6E"/>
    <w:rsid w:val="006266D7"/>
    <w:rsid w:val="0067421E"/>
    <w:rsid w:val="00674A8E"/>
    <w:rsid w:val="006B105E"/>
    <w:rsid w:val="006C49CE"/>
    <w:rsid w:val="006C5953"/>
    <w:rsid w:val="006D29B7"/>
    <w:rsid w:val="006F433E"/>
    <w:rsid w:val="00706705"/>
    <w:rsid w:val="00714C0E"/>
    <w:rsid w:val="00721CB6"/>
    <w:rsid w:val="0075365A"/>
    <w:rsid w:val="0075598A"/>
    <w:rsid w:val="007831EF"/>
    <w:rsid w:val="0079313C"/>
    <w:rsid w:val="00793D5F"/>
    <w:rsid w:val="00794823"/>
    <w:rsid w:val="007A5BCE"/>
    <w:rsid w:val="007A6891"/>
    <w:rsid w:val="007B411A"/>
    <w:rsid w:val="007C3F5E"/>
    <w:rsid w:val="007C7E70"/>
    <w:rsid w:val="007D7CCC"/>
    <w:rsid w:val="007E0A26"/>
    <w:rsid w:val="007E0A52"/>
    <w:rsid w:val="007E610D"/>
    <w:rsid w:val="007F4569"/>
    <w:rsid w:val="00803904"/>
    <w:rsid w:val="008236BC"/>
    <w:rsid w:val="008271DF"/>
    <w:rsid w:val="00834E5E"/>
    <w:rsid w:val="008415D2"/>
    <w:rsid w:val="00844BDA"/>
    <w:rsid w:val="008500AD"/>
    <w:rsid w:val="00851644"/>
    <w:rsid w:val="00897C60"/>
    <w:rsid w:val="008D3873"/>
    <w:rsid w:val="008D4E0D"/>
    <w:rsid w:val="008D5EB4"/>
    <w:rsid w:val="008E314A"/>
    <w:rsid w:val="008E5BC0"/>
    <w:rsid w:val="009023B4"/>
    <w:rsid w:val="00904092"/>
    <w:rsid w:val="009049AE"/>
    <w:rsid w:val="00906FB3"/>
    <w:rsid w:val="00914F30"/>
    <w:rsid w:val="00930E54"/>
    <w:rsid w:val="00932DBC"/>
    <w:rsid w:val="00934B21"/>
    <w:rsid w:val="00962909"/>
    <w:rsid w:val="0096785E"/>
    <w:rsid w:val="009C51B6"/>
    <w:rsid w:val="009C5BBA"/>
    <w:rsid w:val="00A30FF2"/>
    <w:rsid w:val="00A42548"/>
    <w:rsid w:val="00A44B49"/>
    <w:rsid w:val="00A62F6F"/>
    <w:rsid w:val="00AA07BB"/>
    <w:rsid w:val="00AA15F7"/>
    <w:rsid w:val="00AB2E38"/>
    <w:rsid w:val="00AB4CA6"/>
    <w:rsid w:val="00AC4352"/>
    <w:rsid w:val="00AD39E0"/>
    <w:rsid w:val="00B07030"/>
    <w:rsid w:val="00B2444D"/>
    <w:rsid w:val="00B25F55"/>
    <w:rsid w:val="00B36869"/>
    <w:rsid w:val="00B40515"/>
    <w:rsid w:val="00B46335"/>
    <w:rsid w:val="00B668CF"/>
    <w:rsid w:val="00B73DD5"/>
    <w:rsid w:val="00B7564A"/>
    <w:rsid w:val="00B82EB4"/>
    <w:rsid w:val="00B95E80"/>
    <w:rsid w:val="00BA0A9B"/>
    <w:rsid w:val="00BA1806"/>
    <w:rsid w:val="00BA7FC3"/>
    <w:rsid w:val="00BB076B"/>
    <w:rsid w:val="00BD6F50"/>
    <w:rsid w:val="00BE7001"/>
    <w:rsid w:val="00BF0256"/>
    <w:rsid w:val="00BF35EB"/>
    <w:rsid w:val="00C12F92"/>
    <w:rsid w:val="00C141D9"/>
    <w:rsid w:val="00C22057"/>
    <w:rsid w:val="00C2534D"/>
    <w:rsid w:val="00C41481"/>
    <w:rsid w:val="00C4497D"/>
    <w:rsid w:val="00C811D4"/>
    <w:rsid w:val="00C861E8"/>
    <w:rsid w:val="00C95CC3"/>
    <w:rsid w:val="00CA0F82"/>
    <w:rsid w:val="00CA2BC5"/>
    <w:rsid w:val="00CD3385"/>
    <w:rsid w:val="00CE1A13"/>
    <w:rsid w:val="00CE4F6D"/>
    <w:rsid w:val="00D02A36"/>
    <w:rsid w:val="00D12AA9"/>
    <w:rsid w:val="00D20B48"/>
    <w:rsid w:val="00D27D1F"/>
    <w:rsid w:val="00D51945"/>
    <w:rsid w:val="00D541A6"/>
    <w:rsid w:val="00D61170"/>
    <w:rsid w:val="00D666DA"/>
    <w:rsid w:val="00D67251"/>
    <w:rsid w:val="00D818DD"/>
    <w:rsid w:val="00DA2D9D"/>
    <w:rsid w:val="00DB577E"/>
    <w:rsid w:val="00DC4077"/>
    <w:rsid w:val="00DE7B01"/>
    <w:rsid w:val="00DF07AE"/>
    <w:rsid w:val="00DF29B1"/>
    <w:rsid w:val="00E032A3"/>
    <w:rsid w:val="00E355EB"/>
    <w:rsid w:val="00E4480E"/>
    <w:rsid w:val="00E53B9B"/>
    <w:rsid w:val="00E576F8"/>
    <w:rsid w:val="00E77051"/>
    <w:rsid w:val="00E8719B"/>
    <w:rsid w:val="00E93CDF"/>
    <w:rsid w:val="00E96DF7"/>
    <w:rsid w:val="00EC5083"/>
    <w:rsid w:val="00ED7D8F"/>
    <w:rsid w:val="00EF7F24"/>
    <w:rsid w:val="00F01F9D"/>
    <w:rsid w:val="00F24F2A"/>
    <w:rsid w:val="00F41196"/>
    <w:rsid w:val="00F426FA"/>
    <w:rsid w:val="00F451BB"/>
    <w:rsid w:val="00F52814"/>
    <w:rsid w:val="00F64A91"/>
    <w:rsid w:val="00F90C3F"/>
    <w:rsid w:val="00F93423"/>
    <w:rsid w:val="00FB1866"/>
    <w:rsid w:val="00FB7A49"/>
    <w:rsid w:val="00FC248F"/>
    <w:rsid w:val="00FC6017"/>
    <w:rsid w:val="00FE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705"/>
  </w:style>
  <w:style w:type="paragraph" w:styleId="Footer">
    <w:name w:val="footer"/>
    <w:basedOn w:val="Normal"/>
    <w:link w:val="FooterChar"/>
    <w:uiPriority w:val="99"/>
    <w:unhideWhenUsed/>
    <w:rsid w:val="0070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705"/>
  </w:style>
  <w:style w:type="character" w:styleId="Hyperlink">
    <w:name w:val="Hyperlink"/>
    <w:basedOn w:val="DefaultParagraphFont"/>
    <w:uiPriority w:val="99"/>
    <w:unhideWhenUsed/>
    <w:rsid w:val="00F528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81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25F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reenleafmus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edougla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2124</Characters>
  <Application>Microsoft Office Word</Application>
  <DocSecurity>0</DocSecurity>
  <Lines>31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marktavern</dc:creator>
  <cp:lastModifiedBy>marktavern</cp:lastModifiedBy>
  <cp:revision>4</cp:revision>
  <cp:lastPrinted>2013-08-12T15:51:00Z</cp:lastPrinted>
  <dcterms:created xsi:type="dcterms:W3CDTF">2014-02-11T17:38:00Z</dcterms:created>
  <dcterms:modified xsi:type="dcterms:W3CDTF">2014-03-06T13:05:00Z</dcterms:modified>
</cp:coreProperties>
</file>